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49"/>
        <w:gridCol w:w="2506"/>
      </w:tblGrid>
      <w:tr w:rsidR="0058473A" w:rsidRPr="0081772D" w14:paraId="5CBA2AFB" w14:textId="77777777">
        <w:trPr>
          <w:trHeight w:val="851"/>
        </w:trPr>
        <w:tc>
          <w:tcPr>
            <w:tcW w:w="6849" w:type="dxa"/>
          </w:tcPr>
          <w:p w14:paraId="6CDD235D" w14:textId="77777777" w:rsidR="0058473A" w:rsidRPr="00943176" w:rsidRDefault="0058473A" w:rsidP="00AD71D3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B308C"/>
                <w:sz w:val="24"/>
                <w:szCs w:val="24"/>
                <w:lang w:eastAsia="ar-SA"/>
              </w:rPr>
            </w:pPr>
            <w:r w:rsidRPr="00943176">
              <w:rPr>
                <w:rFonts w:ascii="Times New Roman" w:hAnsi="Times New Roman" w:cs="Times New Roman"/>
                <w:b/>
                <w:bCs/>
                <w:color w:val="0B308C"/>
                <w:sz w:val="24"/>
                <w:szCs w:val="24"/>
                <w:lang w:eastAsia="ar-SA"/>
              </w:rPr>
              <w:t>ПРЕСС-РЕЛИЗ</w:t>
            </w:r>
          </w:p>
          <w:p w14:paraId="7AA28DF5" w14:textId="6943C1CC" w:rsidR="0058473A" w:rsidRPr="00943176" w:rsidRDefault="00B91CAC" w:rsidP="00AD71D3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0642A7" wp14:editId="0C21018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442595</wp:posOffset>
                      </wp:positionV>
                      <wp:extent cx="4506595" cy="0"/>
                      <wp:effectExtent l="20320" t="23495" r="32385" b="40005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C01F33B" id="Прямая соединительная линия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4.85pt" to="350.45pt,3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" strokecolor="#0b308c" strokeweight="2pt">
                      <v:shadow opacity="24903f" origin=",.5" offset="0,20000emu"/>
                    </v:line>
                  </w:pict>
                </mc:Fallback>
              </mc:AlternateContent>
            </w:r>
            <w:r w:rsidR="0058473A">
              <w:rPr>
                <w:rFonts w:ascii="Times New Roman" w:hAnsi="Times New Roman" w:cs="Times New Roman"/>
                <w:color w:val="0B308C"/>
                <w:sz w:val="24"/>
                <w:szCs w:val="24"/>
                <w:lang w:eastAsia="ar-SA"/>
              </w:rPr>
              <w:t>23</w:t>
            </w:r>
            <w:r w:rsidR="0058473A" w:rsidRPr="00943176">
              <w:rPr>
                <w:rFonts w:ascii="Times New Roman" w:hAnsi="Times New Roman" w:cs="Times New Roman"/>
                <w:color w:val="0B308C"/>
                <w:sz w:val="24"/>
                <w:szCs w:val="24"/>
                <w:lang w:eastAsia="ar-SA"/>
              </w:rPr>
              <w:t xml:space="preserve"> декабря 2019</w:t>
            </w:r>
          </w:p>
        </w:tc>
        <w:tc>
          <w:tcPr>
            <w:tcW w:w="2506" w:type="dxa"/>
          </w:tcPr>
          <w:p w14:paraId="492CF4DA" w14:textId="23133B57" w:rsidR="0058473A" w:rsidRPr="00943176" w:rsidRDefault="00B91CAC" w:rsidP="00AD71D3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5837C9CC" wp14:editId="64F195F8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12700" b="0"/>
                  <wp:wrapThrough wrapText="bothSides">
                    <wp:wrapPolygon edited="0">
                      <wp:start x="0" y="0"/>
                      <wp:lineTo x="0" y="20678"/>
                      <wp:lineTo x="21382" y="20678"/>
                      <wp:lineTo x="21382" y="0"/>
                      <wp:lineTo x="0" y="0"/>
                    </wp:wrapPolygon>
                  </wp:wrapThrough>
                  <wp:docPr id="3" name="Рисунок 4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7AB0" w:rsidRPr="0081772D" w14:paraId="26BB8F96" w14:textId="77777777">
        <w:trPr>
          <w:trHeight w:val="851"/>
        </w:trPr>
        <w:tc>
          <w:tcPr>
            <w:tcW w:w="6849" w:type="dxa"/>
          </w:tcPr>
          <w:p w14:paraId="66902659" w14:textId="77777777" w:rsidR="00CF7AB0" w:rsidRPr="00943176" w:rsidRDefault="00CF7AB0" w:rsidP="00AD71D3">
            <w:pPr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B308C"/>
                <w:sz w:val="24"/>
                <w:szCs w:val="24"/>
                <w:lang w:eastAsia="ar-SA"/>
              </w:rPr>
            </w:pPr>
          </w:p>
        </w:tc>
        <w:tc>
          <w:tcPr>
            <w:tcW w:w="2506" w:type="dxa"/>
          </w:tcPr>
          <w:p w14:paraId="431C10C1" w14:textId="77777777" w:rsidR="00CF7AB0" w:rsidRDefault="00CF7AB0" w:rsidP="00AD71D3">
            <w:pPr>
              <w:suppressAutoHyphens/>
              <w:spacing w:after="120" w:line="240" w:lineRule="auto"/>
              <w:jc w:val="both"/>
              <w:rPr>
                <w:noProof/>
                <w:lang w:eastAsia="ru-RU"/>
              </w:rPr>
            </w:pPr>
          </w:p>
        </w:tc>
      </w:tr>
    </w:tbl>
    <w:p w14:paraId="6D0FCC94" w14:textId="77777777" w:rsidR="0058473A" w:rsidRPr="00375107" w:rsidRDefault="0058473A" w:rsidP="0037510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107">
        <w:rPr>
          <w:rFonts w:ascii="Times New Roman" w:hAnsi="Times New Roman" w:cs="Times New Roman"/>
          <w:b/>
          <w:bCs/>
          <w:sz w:val="28"/>
          <w:szCs w:val="28"/>
        </w:rPr>
        <w:t>Более 400 писем Деду Морозу отправили участники Новогоднего бала Губернатора Югры</w:t>
      </w:r>
    </w:p>
    <w:p w14:paraId="12282B1A" w14:textId="45FDD53A" w:rsidR="0058473A" w:rsidRPr="00375107" w:rsidRDefault="00CB14D0" w:rsidP="00375107">
      <w:pPr>
        <w:shd w:val="clear" w:color="auto" w:fill="FFFFFF"/>
        <w:spacing w:after="120" w:line="240" w:lineRule="auto"/>
        <w:jc w:val="both"/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8473A" w:rsidRPr="00375107">
        <w:rPr>
          <w:rFonts w:ascii="Times New Roman" w:hAnsi="Times New Roman" w:cs="Times New Roman"/>
          <w:b/>
          <w:bCs/>
          <w:sz w:val="24"/>
          <w:szCs w:val="24"/>
        </w:rPr>
        <w:t xml:space="preserve">авершила свою работу площадка Почты России </w:t>
      </w:r>
      <w:r w:rsidR="0058473A">
        <w:rPr>
          <w:rFonts w:ascii="Times New Roman" w:hAnsi="Times New Roman" w:cs="Times New Roman"/>
          <w:b/>
          <w:bCs/>
          <w:sz w:val="24"/>
          <w:szCs w:val="24"/>
        </w:rPr>
        <w:t>ХМАО</w:t>
      </w:r>
      <w:r w:rsidR="0058473A" w:rsidRPr="00375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473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58473A" w:rsidRPr="00375107">
        <w:rPr>
          <w:rFonts w:ascii="Times New Roman" w:hAnsi="Times New Roman" w:cs="Times New Roman"/>
          <w:b/>
          <w:bCs/>
          <w:sz w:val="24"/>
          <w:szCs w:val="24"/>
        </w:rPr>
        <w:t xml:space="preserve">а главной новогодней ёлке округа, </w:t>
      </w:r>
      <w:r w:rsidR="0058473A" w:rsidRPr="00375107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 xml:space="preserve">с которой любой </w:t>
      </w:r>
      <w:r w:rsidR="0058473A" w:rsidRPr="003751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желающий мог бесплатно отправить Деду Морозу письмо или </w:t>
      </w:r>
      <w:r w:rsidR="00584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фирменную </w:t>
      </w:r>
      <w:r w:rsidR="0058473A" w:rsidRPr="003751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открытку. </w:t>
      </w:r>
      <w:r>
        <w:rPr>
          <w:rFonts w:ascii="Times New Roman" w:hAnsi="Times New Roman" w:cs="Times New Roman"/>
          <w:b/>
          <w:bCs/>
          <w:sz w:val="24"/>
          <w:szCs w:val="24"/>
        </w:rPr>
        <w:t>Более 400 праздничных посланий гости опустили</w:t>
      </w:r>
      <w:r w:rsidR="0058473A" w:rsidRPr="00375107">
        <w:rPr>
          <w:rFonts w:ascii="Times New Roman" w:hAnsi="Times New Roman" w:cs="Times New Roman"/>
          <w:b/>
          <w:bCs/>
          <w:sz w:val="24"/>
          <w:szCs w:val="24"/>
        </w:rPr>
        <w:t xml:space="preserve"> в специальный </w:t>
      </w:r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новогодний</w:t>
      </w:r>
      <w:r w:rsidR="0058473A" w:rsidRPr="00375107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 xml:space="preserve"> почтовый ящик. </w:t>
      </w:r>
    </w:p>
    <w:p w14:paraId="2A0A3620" w14:textId="77777777" w:rsidR="0058473A" w:rsidRPr="00375107" w:rsidRDefault="0058473A" w:rsidP="00375107">
      <w:pPr>
        <w:pStyle w:val="rmcpylhk"/>
        <w:shd w:val="clear" w:color="auto" w:fill="FFFFFF"/>
        <w:spacing w:before="0" w:beforeAutospacing="0" w:after="120" w:afterAutospacing="0"/>
        <w:jc w:val="both"/>
      </w:pPr>
      <w:r w:rsidRPr="00375107">
        <w:t>«Участие в Благотворительном новогоднем бале Губернатора, - рассказывает региональный управляющий УФПС Югры Василий Денисов, - добрая традиция Почты России ХМАО. Мы даем школьникам навыки написания письма и заполнения почтового отправления, знакомим их с почтовой символикой и основными профессиями на почте, что немаловажно, ведь многие из них в будущем станут нашими клиентами, а возможно, и нашими коллегами».</w:t>
      </w:r>
    </w:p>
    <w:p w14:paraId="64CB2D82" w14:textId="204301D9" w:rsidR="0058473A" w:rsidRDefault="0058473A" w:rsidP="0037510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07">
        <w:rPr>
          <w:rFonts w:ascii="Times New Roman" w:hAnsi="Times New Roman" w:cs="Times New Roman"/>
          <w:sz w:val="24"/>
          <w:szCs w:val="24"/>
        </w:rPr>
        <w:t xml:space="preserve">Для юных посетителей </w:t>
      </w:r>
      <w:r>
        <w:rPr>
          <w:rFonts w:ascii="Times New Roman" w:hAnsi="Times New Roman" w:cs="Times New Roman"/>
          <w:sz w:val="24"/>
          <w:szCs w:val="24"/>
        </w:rPr>
        <w:t xml:space="preserve">активисты </w:t>
      </w:r>
      <w:r w:rsidRPr="00000370">
        <w:rPr>
          <w:rFonts w:ascii="Times New Roman" w:hAnsi="Times New Roman" w:cs="Times New Roman"/>
          <w:sz w:val="24"/>
          <w:szCs w:val="24"/>
        </w:rPr>
        <w:t>Молодежного Совета Почты России по Югре</w:t>
      </w:r>
      <w:r w:rsidRPr="00375107">
        <w:rPr>
          <w:rFonts w:ascii="Times New Roman" w:hAnsi="Times New Roman" w:cs="Times New Roman"/>
          <w:sz w:val="24"/>
          <w:szCs w:val="24"/>
        </w:rPr>
        <w:t xml:space="preserve"> прове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375107">
        <w:rPr>
          <w:rFonts w:ascii="Times New Roman" w:hAnsi="Times New Roman" w:cs="Times New Roman"/>
          <w:sz w:val="24"/>
          <w:szCs w:val="24"/>
        </w:rPr>
        <w:t xml:space="preserve"> ви</w:t>
      </w:r>
      <w:r>
        <w:rPr>
          <w:rFonts w:ascii="Times New Roman" w:hAnsi="Times New Roman" w:cs="Times New Roman"/>
          <w:sz w:val="24"/>
          <w:szCs w:val="24"/>
        </w:rPr>
        <w:t>кторину</w:t>
      </w:r>
      <w:r w:rsidRPr="00375107">
        <w:rPr>
          <w:rFonts w:ascii="Times New Roman" w:hAnsi="Times New Roman" w:cs="Times New Roman"/>
          <w:sz w:val="24"/>
          <w:szCs w:val="24"/>
        </w:rPr>
        <w:t>, в ходе которой ребята узнали, чт</w:t>
      </w:r>
      <w:r w:rsidR="007F1CBF">
        <w:rPr>
          <w:rFonts w:ascii="Times New Roman" w:hAnsi="Times New Roman" w:cs="Times New Roman"/>
          <w:sz w:val="24"/>
          <w:szCs w:val="24"/>
        </w:rPr>
        <w:t xml:space="preserve">о такое знаки почтовой оплаты, </w:t>
      </w:r>
      <w:r w:rsidRPr="00375107">
        <w:rPr>
          <w:rFonts w:ascii="Times New Roman" w:hAnsi="Times New Roman" w:cs="Times New Roman"/>
          <w:sz w:val="24"/>
          <w:szCs w:val="24"/>
        </w:rPr>
        <w:t>для чего нужен почтовый штемпель и кто такие филателисты, ответили на вопросы, собрали на скорость почтовые коробки-трансформеры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DC3CB" w14:textId="3EACECA9" w:rsidR="0058473A" w:rsidRPr="00560A11" w:rsidRDefault="0058473A" w:rsidP="0037510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11">
        <w:rPr>
          <w:rFonts w:ascii="Times New Roman" w:hAnsi="Times New Roman" w:cs="Times New Roman"/>
          <w:sz w:val="24"/>
          <w:szCs w:val="24"/>
        </w:rPr>
        <w:t xml:space="preserve">Кроме того, ребята поучаствовали в конкурсе рисунка на тему «Новый год на почте», победителей которого определили гости арт-площадки Почты России. Региональный управляющий УФПС </w:t>
      </w:r>
      <w:r>
        <w:rPr>
          <w:rFonts w:ascii="Times New Roman" w:hAnsi="Times New Roman" w:cs="Times New Roman"/>
          <w:sz w:val="24"/>
          <w:szCs w:val="24"/>
        </w:rPr>
        <w:t>ХМАО</w:t>
      </w:r>
      <w:r w:rsidRPr="00560A11">
        <w:rPr>
          <w:rFonts w:ascii="Times New Roman" w:hAnsi="Times New Roman" w:cs="Times New Roman"/>
          <w:sz w:val="24"/>
          <w:szCs w:val="24"/>
        </w:rPr>
        <w:t xml:space="preserve"> Василий Денисов наградил победителей памятными призами</w:t>
      </w:r>
      <w:r w:rsidRPr="00560A11">
        <w:rPr>
          <w:rFonts w:ascii="Times New Roman" w:hAnsi="Times New Roman" w:cs="Times New Roman"/>
          <w:color w:val="000000"/>
          <w:sz w:val="24"/>
          <w:szCs w:val="24"/>
        </w:rPr>
        <w:t xml:space="preserve">. Лучшие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Pr="00560A11">
        <w:rPr>
          <w:rFonts w:ascii="Times New Roman" w:hAnsi="Times New Roman" w:cs="Times New Roman"/>
          <w:color w:val="000000"/>
          <w:sz w:val="24"/>
          <w:szCs w:val="24"/>
        </w:rPr>
        <w:t xml:space="preserve">будут размещены </w:t>
      </w:r>
      <w:r>
        <w:rPr>
          <w:rFonts w:ascii="Times New Roman" w:hAnsi="Times New Roman" w:cs="Times New Roman"/>
          <w:color w:val="000000"/>
          <w:sz w:val="24"/>
          <w:szCs w:val="24"/>
        </w:rPr>
        <w:t>на выставке в здании У</w:t>
      </w:r>
      <w:r w:rsidRPr="00560A11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Ханты-Мансийске. </w:t>
      </w:r>
      <w:r w:rsidR="007F1CBF">
        <w:rPr>
          <w:rFonts w:ascii="Times New Roman" w:hAnsi="Times New Roman" w:cs="Times New Roman"/>
          <w:sz w:val="24"/>
          <w:szCs w:val="24"/>
        </w:rPr>
        <w:t>Для детей также была</w:t>
      </w:r>
      <w:r w:rsidRPr="00560A11">
        <w:rPr>
          <w:rFonts w:ascii="Times New Roman" w:hAnsi="Times New Roman" w:cs="Times New Roman"/>
          <w:sz w:val="24"/>
          <w:szCs w:val="24"/>
        </w:rPr>
        <w:t xml:space="preserve"> организована фотосессия с почтовыми символами. </w:t>
      </w:r>
    </w:p>
    <w:p w14:paraId="7C6D2E57" w14:textId="2C7AB6D2" w:rsidR="0058473A" w:rsidRPr="00375107" w:rsidRDefault="0058473A" w:rsidP="001333B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</w:t>
      </w:r>
      <w:r w:rsidR="007F1CB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почте, - говорит маленькая гостья празд</w:t>
      </w:r>
      <w:r w:rsidR="007F1CBF">
        <w:rPr>
          <w:rFonts w:ascii="Times New Roman" w:hAnsi="Times New Roman" w:cs="Times New Roman"/>
          <w:sz w:val="24"/>
          <w:szCs w:val="24"/>
        </w:rPr>
        <w:t>ника из Сургута Ирина Щербакова. - Б</w:t>
      </w:r>
      <w:r>
        <w:rPr>
          <w:rFonts w:ascii="Times New Roman" w:hAnsi="Times New Roman" w:cs="Times New Roman"/>
          <w:sz w:val="24"/>
          <w:szCs w:val="24"/>
        </w:rPr>
        <w:t xml:space="preserve">ыло интересно писать письмо Деду Морозу, отвечать на почтовые вопросы. Я буду хорошо учиться, чтобы попасть на </w:t>
      </w:r>
      <w:r w:rsidRPr="008156E1">
        <w:rPr>
          <w:rFonts w:ascii="Times New Roman" w:hAnsi="Times New Roman" w:cs="Times New Roman"/>
          <w:sz w:val="24"/>
          <w:szCs w:val="24"/>
        </w:rPr>
        <w:t>Новогодн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156E1">
        <w:rPr>
          <w:rFonts w:ascii="Times New Roman" w:hAnsi="Times New Roman" w:cs="Times New Roman"/>
          <w:sz w:val="24"/>
          <w:szCs w:val="24"/>
        </w:rPr>
        <w:t xml:space="preserve"> бал</w:t>
      </w:r>
      <w:r>
        <w:rPr>
          <w:rFonts w:ascii="Times New Roman" w:hAnsi="Times New Roman" w:cs="Times New Roman"/>
          <w:sz w:val="24"/>
          <w:szCs w:val="24"/>
        </w:rPr>
        <w:t xml:space="preserve"> и в следующем году!»</w:t>
      </w:r>
    </w:p>
    <w:p w14:paraId="0397B985" w14:textId="77777777" w:rsidR="0058473A" w:rsidRPr="00375107" w:rsidRDefault="0058473A" w:rsidP="001333B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5107">
        <w:rPr>
          <w:rFonts w:ascii="Times New Roman" w:hAnsi="Times New Roman" w:cs="Times New Roman"/>
          <w:sz w:val="24"/>
          <w:szCs w:val="24"/>
        </w:rPr>
        <w:t>лощадк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5107">
        <w:rPr>
          <w:rFonts w:ascii="Times New Roman" w:hAnsi="Times New Roman" w:cs="Times New Roman"/>
          <w:sz w:val="24"/>
          <w:szCs w:val="24"/>
        </w:rPr>
        <w:t xml:space="preserve"> Почты России</w:t>
      </w:r>
      <w:r>
        <w:rPr>
          <w:rFonts w:ascii="Times New Roman" w:hAnsi="Times New Roman" w:cs="Times New Roman"/>
          <w:sz w:val="24"/>
          <w:szCs w:val="24"/>
        </w:rPr>
        <w:t xml:space="preserve"> в этот день посетили более 400 детей в возрасте от 3 до 16 лет, </w:t>
      </w:r>
      <w:r w:rsidRPr="001333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приехавших из всех муниципальных образований округа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B49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49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Среди них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ребята, достигшие </w:t>
      </w:r>
      <w:r w:rsidRPr="002B49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значительных успехов в учебе, спорте и творчестве, а также воспитанники детских домов, ребята из приёмных и многодетных семей, дети с ограниченными возможностями здоровья, представители детских творческих коллективов коренных малочисленных народов Севера, победители олимпиад, которые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достойно представляют Югру на соревнованиях всех уровней</w:t>
      </w:r>
      <w:r w:rsidRPr="002B49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B4C4CF" w14:textId="787533DE" w:rsidR="0058473A" w:rsidRPr="00AD3071" w:rsidRDefault="0058473A" w:rsidP="008156E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3071">
        <w:rPr>
          <w:rFonts w:ascii="Times New Roman" w:hAnsi="Times New Roman" w:cs="Times New Roman"/>
          <w:sz w:val="24"/>
          <w:szCs w:val="24"/>
        </w:rPr>
        <w:t>ажност</w:t>
      </w:r>
      <w:r w:rsidR="007F1CBF">
        <w:rPr>
          <w:rFonts w:ascii="Times New Roman" w:hAnsi="Times New Roman" w:cs="Times New Roman"/>
          <w:sz w:val="24"/>
          <w:szCs w:val="24"/>
        </w:rPr>
        <w:t>ь</w:t>
      </w:r>
      <w:r w:rsidRPr="00AD3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AD3071">
        <w:rPr>
          <w:rFonts w:ascii="Times New Roman" w:hAnsi="Times New Roman" w:cs="Times New Roman"/>
          <w:sz w:val="24"/>
          <w:szCs w:val="24"/>
        </w:rPr>
        <w:t>акции</w:t>
      </w:r>
      <w:r>
        <w:rPr>
          <w:rFonts w:ascii="Times New Roman" w:hAnsi="Times New Roman" w:cs="Times New Roman"/>
          <w:sz w:val="24"/>
          <w:szCs w:val="24"/>
        </w:rPr>
        <w:t xml:space="preserve"> «Письмо Деду Морозу» отметила </w:t>
      </w:r>
      <w:r w:rsidRPr="001333BB">
        <w:rPr>
          <w:rFonts w:ascii="Times New Roman" w:hAnsi="Times New Roman" w:cs="Times New Roman"/>
          <w:sz w:val="24"/>
          <w:szCs w:val="24"/>
        </w:rPr>
        <w:t>глава региона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307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аталья Комарова. Она </w:t>
      </w:r>
      <w:r w:rsidRPr="00AD307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ожелала участникам бала исполнения всех желаний, </w:t>
      </w:r>
      <w:r w:rsidRPr="00AD3071">
        <w:rPr>
          <w:rFonts w:ascii="Times New Roman" w:hAnsi="Times New Roman" w:cs="Times New Roman"/>
          <w:sz w:val="24"/>
          <w:szCs w:val="24"/>
        </w:rPr>
        <w:t xml:space="preserve">направленных в адрес </w:t>
      </w:r>
      <w:r>
        <w:rPr>
          <w:rFonts w:ascii="Times New Roman" w:hAnsi="Times New Roman" w:cs="Times New Roman"/>
          <w:sz w:val="24"/>
          <w:szCs w:val="24"/>
        </w:rPr>
        <w:t>главного новогоднего волшебника</w:t>
      </w:r>
      <w:r w:rsidRPr="00AD30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F1A75" w14:textId="77777777" w:rsidR="0058473A" w:rsidRDefault="0058473A" w:rsidP="00000370">
      <w:pPr>
        <w:pStyle w:val="a3"/>
        <w:shd w:val="clear" w:color="auto" w:fill="FFFFFF"/>
        <w:spacing w:before="0" w:beforeAutospacing="0" w:after="120"/>
        <w:jc w:val="both"/>
        <w:rPr>
          <w:rFonts w:cs="Calibri"/>
          <w:b/>
          <w:bCs/>
          <w:i/>
          <w:iCs/>
        </w:rPr>
      </w:pPr>
    </w:p>
    <w:p w14:paraId="1AD6CBA7" w14:textId="77777777" w:rsidR="0058473A" w:rsidRPr="00943176" w:rsidRDefault="0058473A" w:rsidP="00000370">
      <w:pPr>
        <w:pStyle w:val="a3"/>
        <w:shd w:val="clear" w:color="auto" w:fill="FFFFFF"/>
        <w:spacing w:before="0" w:beforeAutospacing="0" w:after="120"/>
        <w:jc w:val="both"/>
        <w:rPr>
          <w:b/>
          <w:bCs/>
          <w:i/>
          <w:iCs/>
        </w:rPr>
      </w:pPr>
      <w:r w:rsidRPr="00943176">
        <w:rPr>
          <w:b/>
          <w:bCs/>
          <w:i/>
          <w:iCs/>
        </w:rPr>
        <w:t>Инф</w:t>
      </w:r>
      <w:bookmarkStart w:id="0" w:name="_GoBack"/>
      <w:bookmarkEnd w:id="0"/>
      <w:r w:rsidRPr="00943176">
        <w:rPr>
          <w:b/>
          <w:bCs/>
          <w:i/>
          <w:iCs/>
        </w:rPr>
        <w:t>ормационная справка</w:t>
      </w:r>
    </w:p>
    <w:p w14:paraId="3D4F94A5" w14:textId="77777777" w:rsidR="0058473A" w:rsidRPr="00D57755" w:rsidRDefault="0058473A" w:rsidP="00D57755">
      <w:pPr>
        <w:pStyle w:val="a3"/>
        <w:shd w:val="clear" w:color="auto" w:fill="FFFFFF"/>
        <w:spacing w:before="0" w:beforeAutospacing="0" w:after="120"/>
        <w:jc w:val="both"/>
        <w:rPr>
          <w:rFonts w:cs="Calibri"/>
          <w:i/>
          <w:iCs/>
        </w:rPr>
      </w:pPr>
      <w:r w:rsidRPr="00943176"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sectPr w:rsidR="0058473A" w:rsidRPr="00D57755" w:rsidSect="00CF7AB0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189AA" w14:textId="77777777" w:rsidR="00DA0C65" w:rsidRDefault="00DA0C65" w:rsidP="00E664D8">
      <w:pPr>
        <w:spacing w:after="0" w:line="240" w:lineRule="auto"/>
      </w:pPr>
      <w:r>
        <w:separator/>
      </w:r>
    </w:p>
  </w:endnote>
  <w:endnote w:type="continuationSeparator" w:id="0">
    <w:p w14:paraId="2CB730FA" w14:textId="77777777" w:rsidR="00DA0C65" w:rsidRDefault="00DA0C65" w:rsidP="00E6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99872" w14:textId="77777777" w:rsidR="0058473A" w:rsidRDefault="0058473A" w:rsidP="00E664D8">
    <w:pPr>
      <w:pStyle w:val="a7"/>
    </w:pPr>
    <w:r>
      <w:t>Пресс-служба УФПС ХМАО-Югры</w:t>
    </w:r>
  </w:p>
  <w:p w14:paraId="2B8A21A3" w14:textId="77777777" w:rsidR="0058473A" w:rsidRDefault="0058473A" w:rsidP="00E664D8">
    <w:pPr>
      <w:pStyle w:val="a7"/>
    </w:pPr>
    <w:r>
      <w:t xml:space="preserve">АО «Почта России» </w:t>
    </w:r>
  </w:p>
  <w:p w14:paraId="6D3923FB" w14:textId="77777777" w:rsidR="0058473A" w:rsidRDefault="0058473A" w:rsidP="00E664D8">
    <w:pPr>
      <w:pStyle w:val="a7"/>
    </w:pPr>
    <w:r>
      <w:t>т. 8 (3467) 32-39-09; 8/ 950-531-00-75</w:t>
    </w:r>
  </w:p>
  <w:p w14:paraId="4426561C" w14:textId="77777777" w:rsidR="0058473A" w:rsidRDefault="0058473A" w:rsidP="00E664D8">
    <w:pPr>
      <w:pStyle w:val="a7"/>
    </w:pPr>
    <w:r>
      <w:t>yulia.tsaregorodceva@russianpost.ru</w:t>
    </w:r>
  </w:p>
  <w:p w14:paraId="0DC248D1" w14:textId="77777777" w:rsidR="0058473A" w:rsidRDefault="005847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5A610" w14:textId="77777777" w:rsidR="00DA0C65" w:rsidRDefault="00DA0C65" w:rsidP="00E664D8">
      <w:pPr>
        <w:spacing w:after="0" w:line="240" w:lineRule="auto"/>
      </w:pPr>
      <w:r>
        <w:separator/>
      </w:r>
    </w:p>
  </w:footnote>
  <w:footnote w:type="continuationSeparator" w:id="0">
    <w:p w14:paraId="3FBDDA65" w14:textId="77777777" w:rsidR="00DA0C65" w:rsidRDefault="00DA0C65" w:rsidP="00E66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C0"/>
    <w:rsid w:val="00000370"/>
    <w:rsid w:val="00006E08"/>
    <w:rsid w:val="00047BD8"/>
    <w:rsid w:val="000A3D5D"/>
    <w:rsid w:val="001333BB"/>
    <w:rsid w:val="001D52A9"/>
    <w:rsid w:val="002104D6"/>
    <w:rsid w:val="00224F3B"/>
    <w:rsid w:val="002435D3"/>
    <w:rsid w:val="00250AAF"/>
    <w:rsid w:val="00274494"/>
    <w:rsid w:val="002B493E"/>
    <w:rsid w:val="002D0E7A"/>
    <w:rsid w:val="002D3991"/>
    <w:rsid w:val="00312191"/>
    <w:rsid w:val="003169FA"/>
    <w:rsid w:val="003445EB"/>
    <w:rsid w:val="00375107"/>
    <w:rsid w:val="003A363C"/>
    <w:rsid w:val="003A40C9"/>
    <w:rsid w:val="003A465D"/>
    <w:rsid w:val="00400601"/>
    <w:rsid w:val="00485005"/>
    <w:rsid w:val="00491162"/>
    <w:rsid w:val="004928DA"/>
    <w:rsid w:val="0053777F"/>
    <w:rsid w:val="00543630"/>
    <w:rsid w:val="00544B97"/>
    <w:rsid w:val="00560A11"/>
    <w:rsid w:val="00570577"/>
    <w:rsid w:val="0058473A"/>
    <w:rsid w:val="005873E0"/>
    <w:rsid w:val="005B297C"/>
    <w:rsid w:val="005E4178"/>
    <w:rsid w:val="006400F1"/>
    <w:rsid w:val="007711CE"/>
    <w:rsid w:val="007F1CBF"/>
    <w:rsid w:val="008156E1"/>
    <w:rsid w:val="0081772D"/>
    <w:rsid w:val="008C00FE"/>
    <w:rsid w:val="00931835"/>
    <w:rsid w:val="00943176"/>
    <w:rsid w:val="009F0B18"/>
    <w:rsid w:val="00A50596"/>
    <w:rsid w:val="00A71538"/>
    <w:rsid w:val="00A80E47"/>
    <w:rsid w:val="00AC0608"/>
    <w:rsid w:val="00AD05ED"/>
    <w:rsid w:val="00AD3071"/>
    <w:rsid w:val="00AD71D3"/>
    <w:rsid w:val="00B047C0"/>
    <w:rsid w:val="00B12895"/>
    <w:rsid w:val="00B262B1"/>
    <w:rsid w:val="00B616FF"/>
    <w:rsid w:val="00B70BA1"/>
    <w:rsid w:val="00B91CAC"/>
    <w:rsid w:val="00BA5C25"/>
    <w:rsid w:val="00BC4D33"/>
    <w:rsid w:val="00BE5C88"/>
    <w:rsid w:val="00C2230D"/>
    <w:rsid w:val="00C34371"/>
    <w:rsid w:val="00C9590F"/>
    <w:rsid w:val="00CB14D0"/>
    <w:rsid w:val="00CD5087"/>
    <w:rsid w:val="00CF7AB0"/>
    <w:rsid w:val="00D536B9"/>
    <w:rsid w:val="00D57755"/>
    <w:rsid w:val="00DA0C65"/>
    <w:rsid w:val="00DF1AB7"/>
    <w:rsid w:val="00DF6018"/>
    <w:rsid w:val="00E162D3"/>
    <w:rsid w:val="00E664D8"/>
    <w:rsid w:val="00E9589E"/>
    <w:rsid w:val="00EB7817"/>
    <w:rsid w:val="00F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F5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78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71538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color w:val="3C61A5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538"/>
    <w:rPr>
      <w:rFonts w:ascii="Times New Roman" w:hAnsi="Times New Roman" w:cs="Times New Roman"/>
      <w:b/>
      <w:bCs/>
      <w:color w:val="3C61A5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rsid w:val="00A7153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pylhk">
    <w:name w:val="rmcpylhk"/>
    <w:basedOn w:val="a"/>
    <w:uiPriority w:val="99"/>
    <w:rsid w:val="0000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06E08"/>
    <w:rPr>
      <w:b/>
      <w:bCs/>
    </w:rPr>
  </w:style>
  <w:style w:type="paragraph" w:styleId="a5">
    <w:name w:val="header"/>
    <w:basedOn w:val="a"/>
    <w:link w:val="a6"/>
    <w:uiPriority w:val="99"/>
    <w:rsid w:val="00E6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64D8"/>
  </w:style>
  <w:style w:type="paragraph" w:styleId="a7">
    <w:name w:val="footer"/>
    <w:basedOn w:val="a"/>
    <w:link w:val="a8"/>
    <w:uiPriority w:val="99"/>
    <w:rsid w:val="00E6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64D8"/>
  </w:style>
  <w:style w:type="character" w:customStyle="1" w:styleId="extended-textshort">
    <w:name w:val="extended-text__short"/>
    <w:basedOn w:val="a0"/>
    <w:uiPriority w:val="99"/>
    <w:rsid w:val="00250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78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71538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color w:val="3C61A5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538"/>
    <w:rPr>
      <w:rFonts w:ascii="Times New Roman" w:hAnsi="Times New Roman" w:cs="Times New Roman"/>
      <w:b/>
      <w:bCs/>
      <w:color w:val="3C61A5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rsid w:val="00A71538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pylhk">
    <w:name w:val="rmcpylhk"/>
    <w:basedOn w:val="a"/>
    <w:uiPriority w:val="99"/>
    <w:rsid w:val="0000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06E08"/>
    <w:rPr>
      <w:b/>
      <w:bCs/>
    </w:rPr>
  </w:style>
  <w:style w:type="paragraph" w:styleId="a5">
    <w:name w:val="header"/>
    <w:basedOn w:val="a"/>
    <w:link w:val="a6"/>
    <w:uiPriority w:val="99"/>
    <w:rsid w:val="00E6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64D8"/>
  </w:style>
  <w:style w:type="paragraph" w:styleId="a7">
    <w:name w:val="footer"/>
    <w:basedOn w:val="a"/>
    <w:link w:val="a8"/>
    <w:uiPriority w:val="99"/>
    <w:rsid w:val="00E6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64D8"/>
  </w:style>
  <w:style w:type="character" w:customStyle="1" w:styleId="extended-textshort">
    <w:name w:val="extended-text__short"/>
    <w:basedOn w:val="a0"/>
    <w:uiPriority w:val="99"/>
    <w:rsid w:val="0025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5382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5398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539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2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2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5394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5393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539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2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1</cp:lastModifiedBy>
  <cp:revision>42</cp:revision>
  <dcterms:created xsi:type="dcterms:W3CDTF">2019-12-23T04:34:00Z</dcterms:created>
  <dcterms:modified xsi:type="dcterms:W3CDTF">2019-12-24T07:47:00Z</dcterms:modified>
</cp:coreProperties>
</file>